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F748D">
        <w:rPr>
          <w:rFonts w:ascii="Times New Roman" w:hAnsi="Times New Roman" w:cs="Times New Roman"/>
          <w:sz w:val="28"/>
          <w:szCs w:val="28"/>
        </w:rPr>
        <w:t>НЕТ ПОБОРАМ!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Уважаемые посетители сайта Министерства образования и науки Республики Татарстан!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В Министерстве образования и науки Республики Татарстан работает постоянно действующая «горячая линия» для обращений граждан по незаконному сбору денежных средств в детских садах, школах и других учреждениях образования.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В школе, где учится ваш ребёнок, требуют деньги на нужды класса или школы, на ремонт или покупку инвентаря?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Вас заставляют покупать учебники за свой счёт?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Проблемы с садиком и чиновники готовы найти место для Вашего малыша за определённую сумму?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О любом случае вымогательства сообщайте нам. Мы ответим на все Ваши вопросы и ни один звонок не останется без внимания.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Телефон «горячей линии» (843) 294-95-33 работает в рабочие дни с10:00 до 17:00 часов, круглосуточный номер для отправки смс 89372860589.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Вы хотите попасть на прием к министру?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Каждый вторник с 14.00 до 16.00 заместитель Премьер-министра Республики Татарстан - министр образования и науки Фаттахов Энгель Навапович ведет личный прием граждан. Предварительная запись по тел.: (843) 292-92-12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Кроме того, свои вопросы вы можете задать в круглосуточном режиме через Интернет-приемную Министерства образования и науки РТ www.mon.tatarstan.ru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Ежемесячно «черный список» учреждений образования, в которых выявлены нарушения размещается на сайте Министерства образования и науки РТ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Мы будем благодарны за Ваши звонки и предложения о том, как можно искоренить денежные поборы в учреждениях образования РТ.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Что должен знать каждый родитель?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1.Никто не вправе требовать от вас внесение денежных средств на содержание образовательного учреждения.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Собирать с родителей деньги на нужды детского сада или школы запрещено!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2. Школа может привлекать дополнительные средства за счет предоставления платных дополнительных образовательных услуг, предусмотренных ее уставом. Но в этом случае брать деньги наличными учителя не имеют права. Вся оплата идет исключительно через банк и только после заключения договора на оказание платных услуг.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Платные дополнительные занятия, предлагаемые школой в свободное от учёбы время, могут быть только добровольными!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3. Родители вправе оказывать посильную материальную помощь сугубо на добровольной основе и только в безналичной форме.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Внимание! Давление на вас или на вашего ребенка со стороны администрации учреждения, педагогов, родительского комитета или Попечительского совета – это грубое нарушение законодательства!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Телефоны "горячей линии" по вопросам коррупции в образовательных учреждениях и органах управления: 292-80-46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Телефон для обращений по вопросам обеспечения школ бесплатной учебной литературой: 292-00-05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Письмо МОиН РТ от 02.11.2012г. №13385/12  "Об информации для родителей"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Положение о порядке обеспечения учебной литературой общеобразовательных учреждений Республики Татарстан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Письмо МОиН РТ от 10.09.2012 № 10830/12 "Об усилении контроля за процессом обеспечения учащихся учебниками и недопущении поборов"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Приказ от 15.11.2011г. №5371 "Об утверждении Типового положения о получении и расходовании внебюджетных средств от физических и юридических лиц в государственных образовательных учреждениях Республики Татарстан и внесении изменений в должностные регламенты руководителей образовательных учреждений Республики Татарстан"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 xml:space="preserve">Приказ МОиН РТ от 29 марта 2011 года №1244/11 "О недопущении незаконных сборов денежных средств с родителей обучающихся в образовательных учреждениях Республики Татарстан" 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Письмо МОиН РТ от 24.01.2011 г. № 562/11 "О дополнительных источниках дохода образовательных учреждений и ответственности за нарушение установленного порядка их привлечения"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Письмо от 22.02.2008г. №1022/8 "О мерах по предупреждению неправомерного взимания денежных средств с родителей обучающихся, воспитанников образовательных учреждений"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Письмо от 29.01.2009г. №Аи-115/9-1 "О репетиторстве в общеобразовательных учреждениях Республики Татарстан"</w:t>
      </w: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</w:p>
    <w:p w:rsidR="008F748D" w:rsidRPr="008F748D" w:rsidRDefault="008F748D" w:rsidP="008F748D">
      <w:pPr>
        <w:rPr>
          <w:rFonts w:ascii="Times New Roman" w:hAnsi="Times New Roman" w:cs="Times New Roman"/>
          <w:sz w:val="28"/>
          <w:szCs w:val="28"/>
        </w:rPr>
      </w:pPr>
      <w:r w:rsidRPr="008F748D">
        <w:rPr>
          <w:rFonts w:ascii="Times New Roman" w:hAnsi="Times New Roman" w:cs="Times New Roman"/>
          <w:sz w:val="28"/>
          <w:szCs w:val="28"/>
        </w:rPr>
        <w:t>Протокол заседания Совета при Президенте Республики Татарстан по противодействию коррупции от 17.03.2011г.</w:t>
      </w:r>
    </w:p>
    <w:p w:rsidR="007A59B2" w:rsidRPr="008F748D" w:rsidRDefault="005E1068" w:rsidP="008F748D">
      <w:pPr>
        <w:rPr>
          <w:rFonts w:ascii="Times New Roman" w:hAnsi="Times New Roman" w:cs="Times New Roman"/>
          <w:sz w:val="28"/>
          <w:szCs w:val="28"/>
        </w:rPr>
      </w:pPr>
    </w:p>
    <w:sectPr w:rsidR="007A59B2" w:rsidRPr="008F7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48D"/>
    <w:rsid w:val="0004636C"/>
    <w:rsid w:val="005300BB"/>
    <w:rsid w:val="005E1068"/>
    <w:rsid w:val="00720F91"/>
    <w:rsid w:val="008F748D"/>
    <w:rsid w:val="00F1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0F91"/>
  </w:style>
  <w:style w:type="paragraph" w:styleId="a4">
    <w:name w:val="List Paragraph"/>
    <w:basedOn w:val="a"/>
    <w:uiPriority w:val="34"/>
    <w:qFormat/>
    <w:rsid w:val="00720F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0F91"/>
  </w:style>
  <w:style w:type="paragraph" w:styleId="a4">
    <w:name w:val="List Paragraph"/>
    <w:basedOn w:val="a"/>
    <w:uiPriority w:val="34"/>
    <w:qFormat/>
    <w:rsid w:val="00720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Zamdir_Po_VR</dc:creator>
  <cp:lastModifiedBy>RePack by Diakov</cp:lastModifiedBy>
  <cp:revision>2</cp:revision>
  <dcterms:created xsi:type="dcterms:W3CDTF">2016-02-20T18:25:00Z</dcterms:created>
  <dcterms:modified xsi:type="dcterms:W3CDTF">2016-02-20T18:25:00Z</dcterms:modified>
</cp:coreProperties>
</file>